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80" w:rsidRPr="00DA42FD" w:rsidRDefault="00FB7B80" w:rsidP="00FB7B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</w:pPr>
      <w:r w:rsidRPr="00DA42FD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Муниципальное автономное учебное учреждение</w:t>
      </w:r>
    </w:p>
    <w:p w:rsidR="00FB7B80" w:rsidRDefault="00FB7B80" w:rsidP="00FB7B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</w:pPr>
      <w:r w:rsidRPr="00DA42FD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средняя общеобразовательная школа № 12</w:t>
      </w:r>
      <w:r w:rsidRPr="0087226F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,</w:t>
      </w:r>
    </w:p>
    <w:p w:rsidR="00FB7B80" w:rsidRPr="0087226F" w:rsidRDefault="00FB7B80" w:rsidP="00FB7B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</w:pPr>
      <w:r w:rsidRPr="0087226F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 xml:space="preserve"> г</w:t>
      </w:r>
      <w:proofErr w:type="gramStart"/>
      <w:r w:rsidRPr="0087226F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.Б</w:t>
      </w:r>
      <w:proofErr w:type="gramEnd"/>
      <w:r w:rsidRPr="0087226F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ерезники, Пермского края</w:t>
      </w:r>
    </w:p>
    <w:p w:rsidR="00FB7B80" w:rsidRPr="00DA42FD" w:rsidRDefault="00FB7B80" w:rsidP="00FB7B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</w:pPr>
    </w:p>
    <w:p w:rsidR="00FB7B80" w:rsidRPr="00DA42FD" w:rsidRDefault="00FB7B80" w:rsidP="00FB7B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FB7B80" w:rsidRPr="00DA42FD" w:rsidRDefault="00FB7B80" w:rsidP="00FB7B8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FB7B80" w:rsidRDefault="00FB7B80" w:rsidP="00FB7B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FB7B80" w:rsidRDefault="00FB7B80" w:rsidP="00FB7B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FB7B80" w:rsidRDefault="00FB7B80" w:rsidP="00FB7B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FB7B80" w:rsidRDefault="00FB7B80" w:rsidP="00FB7B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FB7B80" w:rsidRPr="00DA42FD" w:rsidRDefault="00FB7B80" w:rsidP="00FB7B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FB7B80" w:rsidRPr="00DA42FD" w:rsidRDefault="00FB7B80" w:rsidP="00FB7B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FB7B80" w:rsidRPr="00DA42FD" w:rsidRDefault="00FB7B80" w:rsidP="00FB7B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FB7B80" w:rsidRDefault="00FB7B80" w:rsidP="00FB7B80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Образовательная практика «Игры разума».</w:t>
      </w:r>
    </w:p>
    <w:p w:rsidR="00FB7B80" w:rsidRPr="00273BB4" w:rsidRDefault="00FB7B80" w:rsidP="00FB7B80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К</w:t>
      </w:r>
      <w:r w:rsidRPr="00273BB4">
        <w:rPr>
          <w:b/>
          <w:color w:val="000000"/>
          <w:sz w:val="28"/>
          <w:szCs w:val="28"/>
        </w:rPr>
        <w:t xml:space="preserve">онтрольное мероприятие </w:t>
      </w:r>
      <w:r>
        <w:rPr>
          <w:b/>
          <w:color w:val="000000"/>
          <w:sz w:val="28"/>
          <w:szCs w:val="28"/>
        </w:rPr>
        <w:t>по информатике</w:t>
      </w:r>
    </w:p>
    <w:p w:rsidR="00FB7B80" w:rsidRDefault="00FB7B80" w:rsidP="00FB7B80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Создание умозаключения индуктивного вида</w:t>
      </w:r>
      <w:r>
        <w:rPr>
          <w:b/>
          <w:color w:val="000000"/>
          <w:sz w:val="28"/>
          <w:szCs w:val="28"/>
        </w:rPr>
        <w:t>»</w:t>
      </w:r>
    </w:p>
    <w:p w:rsidR="00FB7B80" w:rsidRDefault="00FB7B80" w:rsidP="00FB7B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FB7B80" w:rsidRDefault="00FB7B80" w:rsidP="00FB7B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FB7B80" w:rsidRDefault="00FB7B80" w:rsidP="00FB7B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FB7B80" w:rsidRPr="00971BB6" w:rsidRDefault="00FB7B80" w:rsidP="00FB7B8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Разработали</w:t>
      </w:r>
      <w:r w:rsidRPr="00971BB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FB7B80" w:rsidRDefault="00FB7B80" w:rsidP="00FB7B8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Баяндина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Елена Степановна,</w:t>
      </w:r>
    </w:p>
    <w:p w:rsidR="00FB7B80" w:rsidRDefault="00FB7B80" w:rsidP="00FB7B8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 информатики МАОУ СОШ 12</w:t>
      </w:r>
    </w:p>
    <w:p w:rsidR="00FB7B80" w:rsidRDefault="00FB7B80" w:rsidP="00FB7B8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FB7B80" w:rsidRDefault="00FB7B80" w:rsidP="00FB7B80">
      <w:pPr>
        <w:shd w:val="clear" w:color="auto" w:fill="FFFFFF"/>
        <w:jc w:val="right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FB7B80" w:rsidRDefault="00FB7B80" w:rsidP="00FB7B80">
      <w:pPr>
        <w:shd w:val="clear" w:color="auto" w:fill="FFFFFF"/>
        <w:jc w:val="right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FB7B80" w:rsidRPr="00971BB6" w:rsidRDefault="00FB7B80" w:rsidP="00FB7B80">
      <w:pPr>
        <w:shd w:val="clear" w:color="auto" w:fill="FFFFFF"/>
        <w:jc w:val="right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FB7B80" w:rsidRPr="00DA42FD" w:rsidRDefault="00FB7B80" w:rsidP="00FB7B80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FB7B80" w:rsidRDefault="00FB7B80" w:rsidP="00FB7B80">
      <w:pPr>
        <w:shd w:val="clear" w:color="auto" w:fill="FFFFFF"/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r w:rsidRPr="00DA42FD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 </w:t>
      </w:r>
    </w:p>
    <w:p w:rsidR="00FB7B80" w:rsidRDefault="00FB7B80" w:rsidP="00FB7B8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B7B80" w:rsidRDefault="00FB7B80" w:rsidP="00FB7B8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B7B80" w:rsidRDefault="00FB7B80" w:rsidP="00FB7B8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B7B80" w:rsidRDefault="00FB7B80" w:rsidP="00FB7B8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FB7B80" w:rsidRPr="00DA42FD" w:rsidRDefault="00FB7B80" w:rsidP="00FB7B8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.Б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>ерезники,2020</w:t>
      </w:r>
    </w:p>
    <w:p w:rsidR="008E453E" w:rsidRPr="00273BB4" w:rsidRDefault="00FB7B80" w:rsidP="008E453E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</w:t>
      </w:r>
      <w:r w:rsidR="00A44606">
        <w:rPr>
          <w:b/>
          <w:color w:val="000000"/>
          <w:sz w:val="28"/>
          <w:szCs w:val="28"/>
        </w:rPr>
        <w:t xml:space="preserve"> рамках образовательной практики «Игры разума» п</w:t>
      </w:r>
      <w:r w:rsidR="008E453E" w:rsidRPr="00273BB4">
        <w:rPr>
          <w:b/>
          <w:color w:val="000000"/>
          <w:sz w:val="28"/>
          <w:szCs w:val="28"/>
        </w:rPr>
        <w:t xml:space="preserve">роведено контрольное мероприятие </w:t>
      </w:r>
      <w:r w:rsidR="008E453E">
        <w:rPr>
          <w:b/>
          <w:color w:val="000000"/>
          <w:sz w:val="28"/>
          <w:szCs w:val="28"/>
        </w:rPr>
        <w:t>по информатике</w:t>
      </w:r>
      <w:r w:rsidR="002C3C28">
        <w:rPr>
          <w:b/>
          <w:color w:val="000000"/>
          <w:sz w:val="28"/>
          <w:szCs w:val="28"/>
        </w:rPr>
        <w:t>.</w:t>
      </w:r>
    </w:p>
    <w:p w:rsidR="00346C95" w:rsidRPr="0037287C" w:rsidRDefault="00346C95" w:rsidP="00346C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6C95" w:rsidRPr="0037287C" w:rsidRDefault="00346C95" w:rsidP="00346C9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28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Дата проведения 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</w:t>
      </w:r>
      <w:r w:rsidRPr="003728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Класс  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</w:t>
      </w:r>
    </w:p>
    <w:p w:rsidR="00346C95" w:rsidRPr="0037287C" w:rsidRDefault="00346C95" w:rsidP="00346C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6C95" w:rsidRPr="0037287C" w:rsidRDefault="00346C95" w:rsidP="00346C9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28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Фамилия, Имя  ____________________________________________________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</w:t>
      </w:r>
    </w:p>
    <w:p w:rsidR="00346C95" w:rsidRPr="0037287C" w:rsidRDefault="00346C95" w:rsidP="00346C9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6C95" w:rsidRPr="000F4ADB" w:rsidRDefault="00346C95" w:rsidP="00346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>Учебная дисциплина</w:t>
      </w:r>
      <w:r w:rsidRPr="000F4ADB">
        <w:rPr>
          <w:rFonts w:ascii="Times New Roman" w:hAnsi="Times New Roman"/>
          <w:bCs/>
          <w:color w:val="000000"/>
          <w:sz w:val="24"/>
          <w:szCs w:val="24"/>
        </w:rPr>
        <w:t>: информатика.</w:t>
      </w:r>
    </w:p>
    <w:p w:rsidR="00346C95" w:rsidRPr="000F4ADB" w:rsidRDefault="00346C95" w:rsidP="00346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Форма выполнения задания: </w:t>
      </w:r>
      <w:r w:rsidRPr="000F4ADB">
        <w:rPr>
          <w:rFonts w:ascii="Times New Roman" w:hAnsi="Times New Roman"/>
          <w:bCs/>
          <w:color w:val="000000"/>
          <w:sz w:val="24"/>
          <w:szCs w:val="24"/>
        </w:rPr>
        <w:t xml:space="preserve">индивидуальная </w:t>
      </w:r>
    </w:p>
    <w:p w:rsidR="00346C95" w:rsidRPr="000F4ADB" w:rsidRDefault="00346C95" w:rsidP="00346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Время выполнения: </w:t>
      </w:r>
      <w:r>
        <w:rPr>
          <w:rFonts w:ascii="Times New Roman" w:hAnsi="Times New Roman"/>
          <w:bCs/>
          <w:color w:val="000000"/>
          <w:sz w:val="24"/>
          <w:szCs w:val="24"/>
        </w:rPr>
        <w:t>15</w:t>
      </w:r>
      <w:r w:rsidRPr="000F4ADB">
        <w:rPr>
          <w:rFonts w:ascii="Times New Roman" w:hAnsi="Times New Roman"/>
          <w:bCs/>
          <w:color w:val="000000"/>
          <w:sz w:val="24"/>
          <w:szCs w:val="24"/>
        </w:rPr>
        <w:t xml:space="preserve">  минут</w:t>
      </w:r>
    </w:p>
    <w:p w:rsidR="00346C95" w:rsidRPr="000F4ADB" w:rsidRDefault="00346C95" w:rsidP="00346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Количество заданий: </w:t>
      </w:r>
      <w:r w:rsidRPr="000F4ADB">
        <w:rPr>
          <w:rFonts w:ascii="Times New Roman" w:hAnsi="Times New Roman"/>
          <w:bCs/>
          <w:color w:val="000000"/>
          <w:sz w:val="24"/>
          <w:szCs w:val="24"/>
        </w:rPr>
        <w:t>1</w:t>
      </w:r>
    </w:p>
    <w:p w:rsidR="00346C95" w:rsidRPr="000F4ADB" w:rsidRDefault="00346C95" w:rsidP="00346C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Описание задания: </w:t>
      </w:r>
      <w:r w:rsidRPr="000F4ADB">
        <w:rPr>
          <w:rFonts w:ascii="Times New Roman" w:hAnsi="Times New Roman" w:cs="Times New Roman"/>
          <w:i/>
          <w:sz w:val="24"/>
          <w:szCs w:val="24"/>
        </w:rPr>
        <w:t>сформулируйте и запишите умозаключение индуктивного типа на основе посылок, следующих из текста.</w:t>
      </w:r>
    </w:p>
    <w:p w:rsidR="00346C95" w:rsidRPr="000F4ADB" w:rsidRDefault="00346C95" w:rsidP="00346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Инструкция: </w:t>
      </w:r>
    </w:p>
    <w:p w:rsidR="00346C95" w:rsidRPr="0037287C" w:rsidRDefault="00346C95" w:rsidP="00346C95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37287C">
        <w:rPr>
          <w:color w:val="000000"/>
        </w:rPr>
        <w:t>Прочитай текст</w:t>
      </w:r>
      <w:r>
        <w:rPr>
          <w:color w:val="000000"/>
        </w:rPr>
        <w:t>.</w:t>
      </w:r>
    </w:p>
    <w:p w:rsidR="00346C95" w:rsidRPr="0037287C" w:rsidRDefault="00346C95" w:rsidP="00346C95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37287C">
        <w:rPr>
          <w:color w:val="000000"/>
        </w:rPr>
        <w:t>Рассмотри предложенную схему  высказывания.</w:t>
      </w:r>
    </w:p>
    <w:p w:rsidR="00346C95" w:rsidRPr="0037287C" w:rsidRDefault="00346C95" w:rsidP="00346C95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37287C">
        <w:rPr>
          <w:color w:val="000000"/>
        </w:rPr>
        <w:t>Согласно схеме, подумай и запиши посылки, следующее из содержания текста.</w:t>
      </w:r>
    </w:p>
    <w:p w:rsidR="00346C95" w:rsidRPr="00AD5EEE" w:rsidRDefault="00346C95" w:rsidP="00346C95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t>Сформулируй и запиши</w:t>
      </w:r>
      <w:r w:rsidRPr="00AD5EEE">
        <w:t xml:space="preserve"> умозаключение индуктивного типа</w:t>
      </w:r>
      <w:r>
        <w:t>,</w:t>
      </w:r>
      <w:r w:rsidRPr="000F4ADB">
        <w:rPr>
          <w:bCs/>
          <w:color w:val="000000"/>
        </w:rPr>
        <w:t xml:space="preserve"> следующее из содержания данных посылок по логической схеме</w:t>
      </w:r>
      <w:r>
        <w:t>.</w:t>
      </w:r>
    </w:p>
    <w:p w:rsidR="00346C95" w:rsidRDefault="00346C95" w:rsidP="00346C95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346C95" w:rsidRPr="00BF0F5E" w:rsidRDefault="00346C95" w:rsidP="00346C95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</w:pPr>
      <w:r w:rsidRPr="000F4AD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Схема</w:t>
      </w:r>
      <w:r w:rsidRPr="00BF0F5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:</w:t>
      </w:r>
    </w:p>
    <w:p w:rsidR="00346C95" w:rsidRPr="000F4ADB" w:rsidRDefault="0087538C" w:rsidP="00346C95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1.25pt;margin-top:10.75pt;width:56.1pt;height:.95pt;z-index:251661312" o:connectortype="straight">
            <v:stroke endarrow="block"/>
          </v:shape>
        </w:pict>
      </w:r>
      <w:r w:rsidR="00346C95" w:rsidRPr="000F4ADB">
        <w:rPr>
          <w:rFonts w:ascii="Times New Roman" w:hAnsi="Times New Roman"/>
          <w:bCs/>
          <w:color w:val="000000"/>
          <w:sz w:val="24"/>
          <w:szCs w:val="24"/>
          <w:lang w:val="en-US"/>
        </w:rPr>
        <w:t>S</w:t>
      </w:r>
      <w:r w:rsidR="00346C95" w:rsidRPr="000F4ADB">
        <w:rPr>
          <w:rFonts w:ascii="Times New Roman" w:hAnsi="Times New Roman"/>
          <w:bCs/>
          <w:color w:val="000000"/>
          <w:sz w:val="24"/>
          <w:szCs w:val="24"/>
          <w:vertAlign w:val="subscript"/>
          <w:lang w:val="en-US"/>
        </w:rPr>
        <w:t>1</w:t>
      </w:r>
      <w:r w:rsidR="00346C95" w:rsidRPr="000F4ADB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       </w:t>
      </w:r>
      <w:r w:rsidR="00346C95" w:rsidRPr="000F4ADB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суть</w:t>
      </w:r>
      <w:r w:rsidR="00346C95" w:rsidRPr="000F4ADB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        </w:t>
      </w:r>
      <w:r w:rsidR="00346C95" w:rsidRPr="00BF0F5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 </w:t>
      </w:r>
      <w:r w:rsidR="00346C95" w:rsidRPr="000F4ADB">
        <w:rPr>
          <w:rFonts w:ascii="Times New Roman" w:hAnsi="Times New Roman"/>
          <w:bCs/>
          <w:color w:val="000000"/>
          <w:sz w:val="24"/>
          <w:szCs w:val="24"/>
          <w:lang w:val="en-US"/>
        </w:rPr>
        <w:t>P</w:t>
      </w:r>
    </w:p>
    <w:p w:rsidR="00346C95" w:rsidRPr="000F4ADB" w:rsidRDefault="0087538C" w:rsidP="00346C95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pict>
          <v:shape id="_x0000_s1027" type="#_x0000_t32" style="position:absolute;left:0;text-align:left;margin-left:61.25pt;margin-top:9.8pt;width:56.1pt;height:.95pt;z-index:251662336" o:connectortype="straight">
            <v:stroke endarrow="block"/>
          </v:shape>
        </w:pict>
      </w:r>
      <w:r w:rsidR="00346C95" w:rsidRPr="000F4ADB">
        <w:rPr>
          <w:rFonts w:ascii="Times New Roman" w:hAnsi="Times New Roman"/>
          <w:bCs/>
          <w:color w:val="000000"/>
          <w:sz w:val="24"/>
          <w:szCs w:val="24"/>
          <w:lang w:val="en-US"/>
        </w:rPr>
        <w:t>S</w:t>
      </w:r>
      <w:r w:rsidR="00346C95" w:rsidRPr="000F4ADB">
        <w:rPr>
          <w:rFonts w:ascii="Times New Roman" w:hAnsi="Times New Roman"/>
          <w:bCs/>
          <w:color w:val="000000"/>
          <w:sz w:val="24"/>
          <w:szCs w:val="24"/>
          <w:vertAlign w:val="subscript"/>
          <w:lang w:val="en-US"/>
        </w:rPr>
        <w:t>2</w:t>
      </w:r>
      <w:r w:rsidR="00346C95" w:rsidRPr="000F4ADB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       </w:t>
      </w:r>
      <w:r w:rsidR="00346C95" w:rsidRPr="000F4ADB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суть</w:t>
      </w:r>
      <w:r w:rsidR="00346C95" w:rsidRPr="000F4ADB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        </w:t>
      </w:r>
      <w:r w:rsidR="00346C95" w:rsidRPr="00BF0F5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 </w:t>
      </w:r>
      <w:r w:rsidR="00346C95" w:rsidRPr="000F4ADB">
        <w:rPr>
          <w:rFonts w:ascii="Times New Roman" w:hAnsi="Times New Roman"/>
          <w:bCs/>
          <w:color w:val="000000"/>
          <w:sz w:val="24"/>
          <w:szCs w:val="24"/>
          <w:lang w:val="en-US"/>
        </w:rPr>
        <w:t>P</w:t>
      </w:r>
    </w:p>
    <w:p w:rsidR="00346C95" w:rsidRPr="000F4ADB" w:rsidRDefault="0087538C" w:rsidP="00346C95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pict>
          <v:shape id="_x0000_s1028" type="#_x0000_t32" style="position:absolute;left:0;text-align:left;margin-left:61.25pt;margin-top:10.75pt;width:56.1pt;height:.95pt;z-index:251663360" o:connectortype="straight">
            <v:stroke endarrow="block"/>
          </v:shape>
        </w:pict>
      </w:r>
      <w:r w:rsidR="00346C95" w:rsidRPr="000F4ADB">
        <w:rPr>
          <w:rFonts w:ascii="Times New Roman" w:hAnsi="Times New Roman"/>
          <w:bCs/>
          <w:color w:val="000000"/>
          <w:sz w:val="24"/>
          <w:szCs w:val="24"/>
          <w:lang w:val="en-US"/>
        </w:rPr>
        <w:t>S</w:t>
      </w:r>
      <w:r w:rsidR="00346C95" w:rsidRPr="000F4ADB">
        <w:rPr>
          <w:rFonts w:ascii="Times New Roman" w:hAnsi="Times New Roman"/>
          <w:bCs/>
          <w:color w:val="000000"/>
          <w:sz w:val="24"/>
          <w:szCs w:val="24"/>
          <w:vertAlign w:val="subscript"/>
          <w:lang w:val="en-US"/>
        </w:rPr>
        <w:t>3</w:t>
      </w:r>
      <w:r w:rsidR="00346C95" w:rsidRPr="000F4ADB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       </w:t>
      </w:r>
      <w:r w:rsidR="00346C95" w:rsidRPr="000F4ADB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суть</w:t>
      </w:r>
      <w:r w:rsidR="00346C95" w:rsidRPr="000F4ADB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        </w:t>
      </w:r>
      <w:r w:rsidR="00346C95" w:rsidRPr="00BF0F5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 </w:t>
      </w:r>
      <w:r w:rsidR="00346C95" w:rsidRPr="000F4ADB">
        <w:rPr>
          <w:rFonts w:ascii="Times New Roman" w:hAnsi="Times New Roman"/>
          <w:bCs/>
          <w:color w:val="000000"/>
          <w:sz w:val="24"/>
          <w:szCs w:val="24"/>
          <w:lang w:val="en-US"/>
        </w:rPr>
        <w:t>P</w:t>
      </w:r>
    </w:p>
    <w:p w:rsidR="00346C95" w:rsidRPr="00BF0F5E" w:rsidRDefault="0087538C" w:rsidP="00346C95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pict>
          <v:shape id="_x0000_s1029" type="#_x0000_t32" style="position:absolute;left:0;text-align:left;margin-left:61.25pt;margin-top:10.75pt;width:56.1pt;height:.95pt;z-index:251664384" o:connectortype="straight">
            <v:stroke endarrow="block"/>
          </v:shape>
        </w:pict>
      </w:r>
      <w:proofErr w:type="spellStart"/>
      <w:r w:rsidR="00346C95" w:rsidRPr="000F4ADB">
        <w:rPr>
          <w:rFonts w:ascii="Times New Roman" w:hAnsi="Times New Roman"/>
          <w:bCs/>
          <w:color w:val="000000"/>
          <w:sz w:val="24"/>
          <w:szCs w:val="24"/>
          <w:lang w:val="en-US"/>
        </w:rPr>
        <w:t>S</w:t>
      </w:r>
      <w:r w:rsidR="00346C95" w:rsidRPr="000F4ADB">
        <w:rPr>
          <w:rFonts w:ascii="Times New Roman" w:hAnsi="Times New Roman"/>
          <w:bCs/>
          <w:color w:val="000000"/>
          <w:sz w:val="24"/>
          <w:szCs w:val="24"/>
          <w:vertAlign w:val="subscript"/>
          <w:lang w:val="en-US"/>
        </w:rPr>
        <w:t>n</w:t>
      </w:r>
      <w:proofErr w:type="spellEnd"/>
      <w:r w:rsidR="00346C95" w:rsidRPr="00BF0F5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       </w:t>
      </w:r>
      <w:r w:rsidR="00346C95" w:rsidRPr="000F4ADB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суть</w:t>
      </w:r>
      <w:r w:rsidR="00346C95" w:rsidRPr="00BF0F5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          </w:t>
      </w:r>
      <w:r w:rsidR="00346C95" w:rsidRPr="000F4ADB">
        <w:rPr>
          <w:rFonts w:ascii="Times New Roman" w:hAnsi="Times New Roman"/>
          <w:bCs/>
          <w:color w:val="000000"/>
          <w:sz w:val="24"/>
          <w:szCs w:val="24"/>
          <w:lang w:val="en-US"/>
        </w:rPr>
        <w:t>P</w:t>
      </w:r>
    </w:p>
    <w:p w:rsidR="00346C95" w:rsidRPr="000F4ADB" w:rsidRDefault="00346C95" w:rsidP="00346C95">
      <w:pPr>
        <w:pStyle w:val="a7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4ADB">
        <w:rPr>
          <w:rFonts w:ascii="Times New Roman" w:hAnsi="Times New Roman"/>
          <w:bCs/>
          <w:i/>
          <w:iCs/>
          <w:color w:val="000000"/>
          <w:sz w:val="24"/>
          <w:szCs w:val="24"/>
        </w:rPr>
        <w:t>S</w:t>
      </w:r>
      <w:r w:rsidRPr="000F4ADB">
        <w:rPr>
          <w:rFonts w:ascii="Times New Roman" w:hAnsi="Times New Roman"/>
          <w:bCs/>
          <w:i/>
          <w:iCs/>
          <w:color w:val="000000"/>
          <w:sz w:val="24"/>
          <w:szCs w:val="24"/>
          <w:vertAlign w:val="subscript"/>
        </w:rPr>
        <w:t>1</w:t>
      </w:r>
      <w:r w:rsidRPr="000F4ADB">
        <w:rPr>
          <w:rFonts w:ascii="Times New Roman" w:hAnsi="Times New Roman"/>
          <w:bCs/>
          <w:i/>
          <w:iCs/>
          <w:color w:val="000000"/>
          <w:sz w:val="24"/>
          <w:szCs w:val="24"/>
        </w:rPr>
        <w:t> ... </w:t>
      </w:r>
      <w:proofErr w:type="spellStart"/>
      <w:r w:rsidRPr="000F4ADB">
        <w:rPr>
          <w:rFonts w:ascii="Times New Roman" w:hAnsi="Times New Roman"/>
          <w:bCs/>
          <w:i/>
          <w:iCs/>
          <w:color w:val="000000"/>
          <w:sz w:val="24"/>
          <w:szCs w:val="24"/>
        </w:rPr>
        <w:t>S</w:t>
      </w:r>
      <w:r w:rsidRPr="000F4ADB">
        <w:rPr>
          <w:rFonts w:ascii="Times New Roman" w:hAnsi="Times New Roman"/>
          <w:bCs/>
          <w:i/>
          <w:iCs/>
          <w:color w:val="000000"/>
          <w:sz w:val="24"/>
          <w:szCs w:val="24"/>
          <w:vertAlign w:val="subscript"/>
        </w:rPr>
        <w:t>n</w:t>
      </w:r>
      <w:proofErr w:type="spellEnd"/>
      <w:r w:rsidRPr="000F4ADB">
        <w:rPr>
          <w:rFonts w:ascii="Times New Roman" w:hAnsi="Times New Roman"/>
          <w:bCs/>
          <w:i/>
          <w:iCs/>
          <w:color w:val="000000"/>
          <w:sz w:val="24"/>
          <w:szCs w:val="24"/>
        </w:rPr>
        <w:t> </w:t>
      </w:r>
      <w:r w:rsidRPr="000F4ADB">
        <w:rPr>
          <w:rFonts w:ascii="Times New Roman" w:hAnsi="Times New Roman"/>
          <w:bCs/>
          <w:color w:val="000000"/>
          <w:sz w:val="24"/>
          <w:szCs w:val="24"/>
        </w:rPr>
        <w:t>– составляют класс К.</w:t>
      </w:r>
    </w:p>
    <w:p w:rsidR="00346C95" w:rsidRPr="000F4ADB" w:rsidRDefault="0087538C" w:rsidP="00346C95">
      <w:pPr>
        <w:pStyle w:val="a7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538C"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pict>
          <v:shape id="_x0000_s1030" type="#_x0000_t32" style="position:absolute;left:0;text-align:left;margin-left:294.4pt;margin-top:16.65pt;width:37.9pt;height:0;z-index:251665408" o:connectortype="straight">
            <v:stroke endarrow="block"/>
          </v:shape>
        </w:pict>
      </w:r>
      <w:r w:rsidR="00346C95" w:rsidRPr="000F4ADB">
        <w:rPr>
          <w:rFonts w:ascii="Times New Roman" w:hAnsi="Times New Roman"/>
          <w:bCs/>
          <w:color w:val="000000"/>
          <w:sz w:val="24"/>
          <w:szCs w:val="24"/>
        </w:rPr>
        <w:t xml:space="preserve">         </w:t>
      </w:r>
      <w:r w:rsidR="00346C95" w:rsidRPr="000F4ADB">
        <w:rPr>
          <w:rFonts w:ascii="Times New Roman" w:hAnsi="Times New Roman"/>
          <w:b/>
          <w:bCs/>
          <w:color w:val="000000"/>
          <w:sz w:val="24"/>
          <w:szCs w:val="24"/>
        </w:rPr>
        <w:t>Умозаключение:       Элементы класса К</w:t>
      </w:r>
      <w:r w:rsidR="00346C95" w:rsidRPr="000F4A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 </w:t>
      </w:r>
      <w:r w:rsidR="00346C95"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суть     </w:t>
      </w:r>
      <w:proofErr w:type="gramStart"/>
      <w:r w:rsidR="00346C95" w:rsidRPr="000F4A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</w:t>
      </w:r>
      <w:proofErr w:type="gramEnd"/>
      <w:r w:rsidR="00346C95"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346C95" w:rsidRPr="000F4ADB" w:rsidRDefault="00346C95" w:rsidP="00346C95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______________________________________________________________________________</w:t>
      </w:r>
    </w:p>
    <w:p w:rsidR="00346C95" w:rsidRPr="000F4ADB" w:rsidRDefault="00346C95" w:rsidP="00346C95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46C95" w:rsidRPr="000F4ADB" w:rsidRDefault="00346C95" w:rsidP="00346C95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4ADB">
        <w:rPr>
          <w:rFonts w:ascii="Times New Roman" w:hAnsi="Times New Roman"/>
          <w:bCs/>
          <w:color w:val="000000"/>
          <w:sz w:val="24"/>
          <w:szCs w:val="24"/>
        </w:rPr>
        <w:t xml:space="preserve">Например,         </w:t>
      </w:r>
    </w:p>
    <w:p w:rsidR="00346C95" w:rsidRPr="000F4ADB" w:rsidRDefault="00346C95" w:rsidP="00346C95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</w:t>
      </w:r>
      <w:r w:rsidRPr="000F4AD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</w:t>
      </w: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</w:t>
      </w:r>
      <w:r w:rsidRPr="000F4AD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P</w:t>
      </w:r>
    </w:p>
    <w:p w:rsidR="00346C95" w:rsidRPr="000F4ADB" w:rsidRDefault="00346C95" w:rsidP="00346C95">
      <w:pPr>
        <w:pStyle w:val="a7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Посылка 1.  </w:t>
      </w:r>
      <w:r w:rsidRPr="000F4ADB">
        <w:rPr>
          <w:rFonts w:ascii="Times New Roman" w:hAnsi="Times New Roman"/>
          <w:bCs/>
          <w:color w:val="000000"/>
          <w:sz w:val="24"/>
          <w:szCs w:val="24"/>
        </w:rPr>
        <w:t xml:space="preserve">Швеция имеет парламент. </w:t>
      </w:r>
    </w:p>
    <w:p w:rsidR="00346C95" w:rsidRPr="000F4ADB" w:rsidRDefault="00346C95" w:rsidP="00346C95">
      <w:pPr>
        <w:pStyle w:val="a7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>Посылка 2.</w:t>
      </w:r>
      <w:r w:rsidRPr="000F4ADB">
        <w:rPr>
          <w:rFonts w:ascii="Times New Roman" w:hAnsi="Times New Roman"/>
          <w:bCs/>
          <w:color w:val="000000"/>
          <w:sz w:val="24"/>
          <w:szCs w:val="24"/>
        </w:rPr>
        <w:t xml:space="preserve"> Норвегия имеет парламент. </w:t>
      </w:r>
    </w:p>
    <w:p w:rsidR="00346C95" w:rsidRPr="000F4ADB" w:rsidRDefault="00346C95" w:rsidP="00346C95">
      <w:pPr>
        <w:pStyle w:val="a7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>Посылка 3</w:t>
      </w:r>
      <w:r w:rsidRPr="000F4ADB">
        <w:rPr>
          <w:rFonts w:ascii="Times New Roman" w:hAnsi="Times New Roman"/>
          <w:bCs/>
          <w:color w:val="000000"/>
          <w:sz w:val="24"/>
          <w:szCs w:val="24"/>
        </w:rPr>
        <w:t xml:space="preserve">. Финляндия имеет парламент. </w:t>
      </w:r>
    </w:p>
    <w:p w:rsidR="00346C95" w:rsidRPr="000F4ADB" w:rsidRDefault="00346C95" w:rsidP="00346C95">
      <w:pPr>
        <w:pStyle w:val="a7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4A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            S</w:t>
      </w:r>
      <w:r w:rsidRPr="000F4ADB">
        <w:rPr>
          <w:rFonts w:ascii="Times New Roman" w:hAnsi="Times New Roman"/>
          <w:b/>
          <w:bCs/>
          <w:i/>
          <w:iCs/>
          <w:color w:val="000000"/>
          <w:sz w:val="24"/>
          <w:szCs w:val="24"/>
          <w:vertAlign w:val="subscript"/>
        </w:rPr>
        <w:t>1</w:t>
      </w:r>
      <w:r w:rsidRPr="000F4A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... </w:t>
      </w:r>
      <w:proofErr w:type="spellStart"/>
      <w:r w:rsidRPr="000F4A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S</w:t>
      </w:r>
      <w:r w:rsidRPr="000F4ADB">
        <w:rPr>
          <w:rFonts w:ascii="Times New Roman" w:hAnsi="Times New Roman"/>
          <w:b/>
          <w:bCs/>
          <w:i/>
          <w:iCs/>
          <w:color w:val="000000"/>
          <w:sz w:val="24"/>
          <w:szCs w:val="24"/>
          <w:vertAlign w:val="subscript"/>
        </w:rPr>
        <w:t>n</w:t>
      </w:r>
      <w:proofErr w:type="spellEnd"/>
      <w:proofErr w:type="gramStart"/>
      <w:r w:rsidRPr="000F4A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                                            К</w:t>
      </w:r>
      <w:proofErr w:type="gramEnd"/>
    </w:p>
    <w:p w:rsidR="00346C95" w:rsidRPr="000F4ADB" w:rsidRDefault="00346C95" w:rsidP="00346C95">
      <w:pPr>
        <w:pStyle w:val="a7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4ADB">
        <w:rPr>
          <w:rFonts w:ascii="Times New Roman" w:hAnsi="Times New Roman"/>
          <w:bCs/>
          <w:color w:val="000000"/>
          <w:sz w:val="24"/>
          <w:szCs w:val="24"/>
        </w:rPr>
        <w:t xml:space="preserve">Швеция, Норвегия, Финляндия – страны полуострова Скандинавия. </w:t>
      </w:r>
    </w:p>
    <w:p w:rsidR="00346C95" w:rsidRPr="000F4ADB" w:rsidRDefault="00346C95" w:rsidP="00346C95">
      <w:pPr>
        <w:pStyle w:val="a7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К                                                   </w:t>
      </w:r>
      <w:r w:rsidRPr="000F4AD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P</w:t>
      </w: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346C95" w:rsidRPr="000F4ADB" w:rsidRDefault="00346C95" w:rsidP="00346C95">
      <w:pPr>
        <w:pStyle w:val="a7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Умозаключение: </w:t>
      </w:r>
      <w:r w:rsidRPr="000F4ADB">
        <w:rPr>
          <w:rFonts w:ascii="Times New Roman" w:hAnsi="Times New Roman"/>
          <w:bCs/>
          <w:color w:val="000000"/>
          <w:sz w:val="24"/>
          <w:szCs w:val="24"/>
        </w:rPr>
        <w:t>Страны полуострова Скандинавия имеют парламент.</w:t>
      </w:r>
    </w:p>
    <w:p w:rsidR="00346C95" w:rsidRPr="000F4ADB" w:rsidRDefault="00346C95" w:rsidP="00346C95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46C95" w:rsidRPr="008F6AF7" w:rsidRDefault="00346C95" w:rsidP="00346C95">
      <w:pPr>
        <w:pStyle w:val="a5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u w:val="single"/>
        </w:rPr>
      </w:pPr>
      <w:r w:rsidRPr="008F6AF7">
        <w:rPr>
          <w:b/>
          <w:color w:val="000000"/>
          <w:sz w:val="28"/>
          <w:szCs w:val="28"/>
          <w:u w:val="single"/>
        </w:rPr>
        <w:t>Текст к заданию</w:t>
      </w:r>
    </w:p>
    <w:p w:rsidR="00346C95" w:rsidRPr="00BF0F5E" w:rsidRDefault="00346C95" w:rsidP="00346C9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0F5E">
        <w:rPr>
          <w:color w:val="000000"/>
          <w:sz w:val="28"/>
          <w:szCs w:val="28"/>
        </w:rPr>
        <w:t xml:space="preserve">Крупным шагом в истории компьютерной техники, стало изобретение транзистора в 1947 году. Они стали заменой хрупким и энергоёмким лампам. О компьютерах на транзисторах обычно говорят как о «втором поколении», которое доминировало в 1950-х и начале 1960-х. </w:t>
      </w:r>
    </w:p>
    <w:p w:rsidR="00346C95" w:rsidRPr="00BF0F5E" w:rsidRDefault="00346C95" w:rsidP="00346C9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0F5E">
        <w:rPr>
          <w:color w:val="000000"/>
          <w:sz w:val="28"/>
          <w:szCs w:val="28"/>
        </w:rPr>
        <w:t>Первой ЭВМ, в которой частично использовались транзисторы вместо электронных ламп, была машина SEAC, созданная в 1951 году.</w:t>
      </w:r>
    </w:p>
    <w:p w:rsidR="00346C95" w:rsidRPr="00BF0F5E" w:rsidRDefault="00346C95" w:rsidP="00346C9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0F5E">
        <w:rPr>
          <w:color w:val="000000"/>
          <w:sz w:val="28"/>
          <w:szCs w:val="28"/>
        </w:rPr>
        <w:t xml:space="preserve">Первая бортовая ЭВМ для установки на межконтинентальной ракете – «Атлас» – была введена в эксплуатацию в США в 1955 году. В машине использовалось 20 тысяч транзисторов и диодов. </w:t>
      </w:r>
    </w:p>
    <w:p w:rsidR="00346C95" w:rsidRPr="00BF0F5E" w:rsidRDefault="00346C95" w:rsidP="00346C9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0F5E">
        <w:rPr>
          <w:color w:val="000000"/>
          <w:sz w:val="28"/>
          <w:szCs w:val="28"/>
        </w:rPr>
        <w:lastRenderedPageBreak/>
        <w:t xml:space="preserve">В Советском Союзе первые </w:t>
      </w:r>
      <w:proofErr w:type="spellStart"/>
      <w:r w:rsidRPr="00BF0F5E">
        <w:rPr>
          <w:color w:val="000000"/>
          <w:sz w:val="28"/>
          <w:szCs w:val="28"/>
        </w:rPr>
        <w:t>безламповые</w:t>
      </w:r>
      <w:proofErr w:type="spellEnd"/>
      <w:r w:rsidRPr="00BF0F5E">
        <w:rPr>
          <w:color w:val="000000"/>
          <w:sz w:val="28"/>
          <w:szCs w:val="28"/>
        </w:rPr>
        <w:t xml:space="preserve"> машины «</w:t>
      </w:r>
      <w:proofErr w:type="spellStart"/>
      <w:r w:rsidRPr="00BF0F5E">
        <w:rPr>
          <w:color w:val="000000"/>
          <w:sz w:val="28"/>
          <w:szCs w:val="28"/>
        </w:rPr>
        <w:t>Сетунь</w:t>
      </w:r>
      <w:proofErr w:type="spellEnd"/>
      <w:r w:rsidRPr="00BF0F5E">
        <w:rPr>
          <w:color w:val="000000"/>
          <w:sz w:val="28"/>
          <w:szCs w:val="28"/>
        </w:rPr>
        <w:t>», «</w:t>
      </w:r>
      <w:proofErr w:type="spellStart"/>
      <w:r w:rsidRPr="00BF0F5E">
        <w:rPr>
          <w:color w:val="000000"/>
          <w:sz w:val="28"/>
          <w:szCs w:val="28"/>
        </w:rPr>
        <w:t>Раздан</w:t>
      </w:r>
      <w:proofErr w:type="spellEnd"/>
      <w:r w:rsidRPr="00BF0F5E">
        <w:rPr>
          <w:color w:val="000000"/>
          <w:sz w:val="28"/>
          <w:szCs w:val="28"/>
        </w:rPr>
        <w:t xml:space="preserve">» и «Раздан-2» были созданы в 1959-1961 годах. В 60-х годах советские конструкторы разработали около 30 моделей транзисторных компьютеров, большинство которых стали выпускаться серийно. Наиболее мощный из них – «Минск-32» выполнял 65 тысяч операций в секунду. Появились целые семейства машин: «Урал», «Минск», БЭСМ. </w:t>
      </w:r>
    </w:p>
    <w:p w:rsidR="00346C95" w:rsidRDefault="00346C95" w:rsidP="00346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6C95" w:rsidRDefault="00346C95" w:rsidP="00346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ВЫПОЛНЕНИЕ ЗАДАНИЯ</w:t>
      </w:r>
    </w:p>
    <w:p w:rsidR="00346C95" w:rsidRPr="00BF0F5E" w:rsidRDefault="00346C95" w:rsidP="00346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6C95" w:rsidRDefault="00346C95" w:rsidP="0034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C95" w:rsidRDefault="00346C95" w:rsidP="00346C95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</w:t>
      </w: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F4AD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</w:t>
      </w: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</w:t>
      </w: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Pr="000F4AD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P</w:t>
      </w:r>
    </w:p>
    <w:p w:rsidR="00346C95" w:rsidRDefault="00346C95" w:rsidP="0034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Посылка 1 __________________________________________________________________</w:t>
      </w:r>
    </w:p>
    <w:p w:rsidR="00346C95" w:rsidRDefault="00346C95" w:rsidP="0034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Посылка 2 __________________________________________________________________</w:t>
      </w:r>
    </w:p>
    <w:p w:rsidR="00346C95" w:rsidRDefault="00346C95" w:rsidP="0034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Посылка 3 __________________________________________________________________</w:t>
      </w:r>
    </w:p>
    <w:p w:rsidR="00346C95" w:rsidRDefault="00346C95" w:rsidP="0034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Посылка 4 __________________________________________________________________</w:t>
      </w:r>
    </w:p>
    <w:p w:rsidR="00346C95" w:rsidRDefault="00346C95" w:rsidP="0034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Посылка 5 __________________________________________________________________</w:t>
      </w:r>
    </w:p>
    <w:p w:rsidR="00346C95" w:rsidRDefault="00346C95" w:rsidP="0034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Посылка 6 __________________________________________________________________</w:t>
      </w:r>
    </w:p>
    <w:p w:rsidR="00346C95" w:rsidRDefault="00346C95" w:rsidP="0034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Посылка 7 __________________________________________________________________</w:t>
      </w:r>
    </w:p>
    <w:p w:rsidR="00346C95" w:rsidRDefault="00346C95" w:rsidP="0034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Посылка 8 __________________________________________________________________</w:t>
      </w:r>
    </w:p>
    <w:p w:rsidR="00346C95" w:rsidRDefault="00346C95" w:rsidP="0034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Посылка 9 __________________________________________________________________</w:t>
      </w:r>
    </w:p>
    <w:p w:rsidR="00346C95" w:rsidRDefault="00346C95" w:rsidP="0034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C95" w:rsidRPr="000F4ADB" w:rsidRDefault="00346C95" w:rsidP="00346C95">
      <w:pPr>
        <w:pStyle w:val="a7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4A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         </w:t>
      </w:r>
      <w:r w:rsidRPr="000F4A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S</w:t>
      </w:r>
      <w:r w:rsidRPr="000F4ADB">
        <w:rPr>
          <w:rFonts w:ascii="Times New Roman" w:hAnsi="Times New Roman"/>
          <w:b/>
          <w:bCs/>
          <w:i/>
          <w:iCs/>
          <w:color w:val="000000"/>
          <w:sz w:val="24"/>
          <w:szCs w:val="24"/>
          <w:vertAlign w:val="subscript"/>
        </w:rPr>
        <w:t>1</w:t>
      </w:r>
      <w:r w:rsidRPr="000F4A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... </w:t>
      </w:r>
      <w:proofErr w:type="spellStart"/>
      <w:r w:rsidRPr="000F4A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S</w:t>
      </w:r>
      <w:r w:rsidRPr="000F4ADB">
        <w:rPr>
          <w:rFonts w:ascii="Times New Roman" w:hAnsi="Times New Roman"/>
          <w:b/>
          <w:bCs/>
          <w:i/>
          <w:iCs/>
          <w:color w:val="000000"/>
          <w:sz w:val="24"/>
          <w:szCs w:val="24"/>
          <w:vertAlign w:val="subscript"/>
        </w:rPr>
        <w:t>n</w:t>
      </w:r>
      <w:proofErr w:type="spellEnd"/>
      <w:proofErr w:type="gramStart"/>
      <w:r w:rsidRPr="000F4A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       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</w:t>
      </w:r>
      <w:r w:rsidRPr="000F4A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                        К</w:t>
      </w:r>
      <w:proofErr w:type="gramEnd"/>
    </w:p>
    <w:p w:rsidR="00346C95" w:rsidRDefault="00346C95" w:rsidP="00346C9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C95" w:rsidRDefault="00346C95" w:rsidP="00346C9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346C95" w:rsidRPr="000F4ADB" w:rsidRDefault="00346C95" w:rsidP="00346C95">
      <w:pPr>
        <w:pStyle w:val="a7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</w:t>
      </w: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  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</w:t>
      </w:r>
      <w:r w:rsidRPr="000F4AD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P</w:t>
      </w: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346C95" w:rsidRDefault="00346C95" w:rsidP="00346C9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E828B1">
        <w:rPr>
          <w:rFonts w:ascii="Times New Roman" w:hAnsi="Times New Roman" w:cs="Times New Roman"/>
          <w:b/>
          <w:i/>
          <w:sz w:val="28"/>
          <w:szCs w:val="28"/>
          <w:u w:val="single"/>
        </w:rPr>
        <w:t>Умозаключение: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346C95" w:rsidRDefault="00346C95" w:rsidP="00346C9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346C95" w:rsidRDefault="00346C95" w:rsidP="00346C9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346C95" w:rsidRDefault="00346C95" w:rsidP="00346C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6C95" w:rsidRDefault="00346C95" w:rsidP="0034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C95" w:rsidRDefault="00346C95" w:rsidP="0034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BB0" w:rsidRDefault="00D23BB0" w:rsidP="0034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BB0" w:rsidRDefault="00D23BB0" w:rsidP="0034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BB0" w:rsidRDefault="00D23BB0" w:rsidP="0034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C95" w:rsidRDefault="00346C95" w:rsidP="0034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C28" w:rsidRPr="00346C95" w:rsidRDefault="002C3C28" w:rsidP="00346C95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46C95">
        <w:rPr>
          <w:b/>
          <w:color w:val="000000"/>
          <w:sz w:val="28"/>
          <w:szCs w:val="28"/>
        </w:rPr>
        <w:lastRenderedPageBreak/>
        <w:t>Результаты контрольного мероприятия</w:t>
      </w:r>
    </w:p>
    <w:p w:rsidR="002C3C28" w:rsidRPr="002C3C28" w:rsidRDefault="002C3C28" w:rsidP="002C3C2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9214" w:type="dxa"/>
        <w:jc w:val="center"/>
        <w:tblInd w:w="-601" w:type="dxa"/>
        <w:tblLayout w:type="fixed"/>
        <w:tblLook w:val="04A0"/>
      </w:tblPr>
      <w:tblGrid>
        <w:gridCol w:w="1547"/>
        <w:gridCol w:w="863"/>
        <w:gridCol w:w="709"/>
        <w:gridCol w:w="851"/>
        <w:gridCol w:w="708"/>
        <w:gridCol w:w="851"/>
        <w:gridCol w:w="709"/>
        <w:gridCol w:w="992"/>
        <w:gridCol w:w="814"/>
        <w:gridCol w:w="1170"/>
      </w:tblGrid>
      <w:tr w:rsidR="00A44606" w:rsidRPr="00A44606" w:rsidTr="0083212A">
        <w:trPr>
          <w:trHeight w:val="300"/>
          <w:jc w:val="center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6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83212A" w:rsidRPr="00A44606" w:rsidTr="0083212A">
        <w:trPr>
          <w:cantSplit/>
          <w:trHeight w:val="2400"/>
          <w:jc w:val="center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06" w:rsidRPr="00A44606" w:rsidRDefault="00A44606" w:rsidP="00A4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4606" w:rsidRPr="00A44606" w:rsidRDefault="00A44606" w:rsidP="008321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Посылка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4606" w:rsidRPr="00A44606" w:rsidRDefault="00A44606" w:rsidP="008321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посылки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4606" w:rsidRPr="00A44606" w:rsidRDefault="00A44606" w:rsidP="008321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посылки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4606" w:rsidRPr="00A44606" w:rsidRDefault="00A44606" w:rsidP="008321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посылок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4606" w:rsidRPr="00A44606" w:rsidRDefault="00A44606" w:rsidP="008321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определения класса предметов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4606" w:rsidRPr="00A44606" w:rsidRDefault="00A44606" w:rsidP="008321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высказывания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4606" w:rsidRPr="00A44606" w:rsidRDefault="00A44606" w:rsidP="008321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умозаключения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4606" w:rsidRPr="00A44606" w:rsidRDefault="00A44606" w:rsidP="008321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06" w:rsidRPr="00A44606" w:rsidRDefault="00A44606" w:rsidP="00A4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606" w:rsidRPr="00A44606" w:rsidTr="0083212A">
        <w:trPr>
          <w:trHeight w:val="369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Хохлявин</w:t>
            </w:r>
            <w:proofErr w:type="spellEnd"/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44606" w:rsidRPr="00A44606" w:rsidTr="0083212A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44606" w:rsidRPr="00A44606" w:rsidTr="0083212A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Малинина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4606" w:rsidRPr="00A44606" w:rsidTr="0083212A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A44606" w:rsidRPr="00A44606" w:rsidTr="0083212A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44606" w:rsidRPr="00A44606" w:rsidTr="0083212A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Титенкова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44606" w:rsidRPr="00A44606" w:rsidTr="0083212A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Микрюкова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44606" w:rsidRPr="00A44606" w:rsidTr="0083212A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Голева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44606" w:rsidRPr="00A44606" w:rsidTr="0083212A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Ужегова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44606" w:rsidRPr="00A44606" w:rsidTr="0083212A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Лапаева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44606" w:rsidRPr="00A44606" w:rsidTr="0083212A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44606" w:rsidRPr="00A44606" w:rsidTr="0083212A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44606" w:rsidRPr="00A44606" w:rsidTr="0083212A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Лебедянцева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44606" w:rsidRPr="00A44606" w:rsidTr="0083212A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44606" w:rsidRPr="00A44606" w:rsidTr="0083212A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Рипак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44606" w:rsidRPr="00A44606" w:rsidTr="0083212A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Вавилина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44606" w:rsidRPr="00A44606" w:rsidTr="0083212A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44606" w:rsidRPr="00A44606" w:rsidTr="0083212A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Гуц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44606" w:rsidRPr="00A44606" w:rsidTr="0083212A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Скачкова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44606" w:rsidRPr="00A44606" w:rsidTr="0083212A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Верхоланцева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44606" w:rsidRPr="00A44606" w:rsidTr="0083212A">
        <w:trPr>
          <w:trHeight w:val="3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Аршинова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44606" w:rsidRPr="00A44606" w:rsidTr="0083212A">
        <w:trPr>
          <w:trHeight w:val="300"/>
          <w:jc w:val="center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460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460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460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460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4606">
              <w:rPr>
                <w:rFonts w:ascii="Calibri" w:eastAsia="Times New Roman" w:hAnsi="Calibri" w:cs="Calibri"/>
                <w:color w:val="000000"/>
                <w:lang w:eastAsia="ru-RU"/>
              </w:rPr>
              <w:t>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460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460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460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06" w:rsidRPr="00A44606" w:rsidRDefault="00A44606" w:rsidP="00A44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C3C28" w:rsidRDefault="002C3C28" w:rsidP="0083212A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C3C28" w:rsidRDefault="002C3C28" w:rsidP="002C3C28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Записали посылки 95</w:t>
      </w:r>
      <w:r w:rsidRPr="00A81AFD">
        <w:rPr>
          <w:color w:val="000000"/>
          <w:sz w:val="28"/>
          <w:szCs w:val="28"/>
        </w:rPr>
        <w:t>% учащихся</w:t>
      </w:r>
      <w:r>
        <w:rPr>
          <w:color w:val="000000"/>
          <w:sz w:val="28"/>
          <w:szCs w:val="28"/>
        </w:rPr>
        <w:t>.</w:t>
      </w:r>
    </w:p>
    <w:p w:rsidR="002C3C28" w:rsidRPr="00B95997" w:rsidRDefault="002C3C28" w:rsidP="002C3C28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95997">
        <w:rPr>
          <w:color w:val="000000"/>
          <w:sz w:val="28"/>
          <w:szCs w:val="28"/>
        </w:rPr>
        <w:t xml:space="preserve">Правильно </w:t>
      </w:r>
      <w:r>
        <w:rPr>
          <w:color w:val="000000"/>
          <w:sz w:val="28"/>
          <w:szCs w:val="28"/>
        </w:rPr>
        <w:t>сф</w:t>
      </w:r>
      <w:r>
        <w:rPr>
          <w:sz w:val="28"/>
          <w:szCs w:val="28"/>
        </w:rPr>
        <w:t>ормулировали</w:t>
      </w:r>
      <w:r w:rsidRPr="00B95997">
        <w:rPr>
          <w:sz w:val="28"/>
          <w:szCs w:val="28"/>
        </w:rPr>
        <w:t xml:space="preserve"> посылки в соответствии с предложенным текстом </w:t>
      </w:r>
      <w:r>
        <w:rPr>
          <w:color w:val="000000"/>
          <w:sz w:val="28"/>
          <w:szCs w:val="28"/>
        </w:rPr>
        <w:t>24 % учащихся.</w:t>
      </w:r>
    </w:p>
    <w:p w:rsidR="002C3C28" w:rsidRDefault="002C3C28" w:rsidP="002C3C28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95997">
        <w:rPr>
          <w:color w:val="000000"/>
          <w:sz w:val="28"/>
          <w:szCs w:val="28"/>
        </w:rPr>
        <w:t xml:space="preserve">Оформили посылки в соответствии предложенной схеме </w:t>
      </w:r>
      <w:r>
        <w:rPr>
          <w:color w:val="000000"/>
          <w:sz w:val="28"/>
          <w:szCs w:val="28"/>
        </w:rPr>
        <w:t>95</w:t>
      </w:r>
      <w:r w:rsidRPr="00A81AFD">
        <w:rPr>
          <w:color w:val="000000"/>
          <w:sz w:val="28"/>
          <w:szCs w:val="28"/>
        </w:rPr>
        <w:t>% учащихся</w:t>
      </w:r>
      <w:r>
        <w:rPr>
          <w:color w:val="000000"/>
          <w:sz w:val="28"/>
          <w:szCs w:val="28"/>
        </w:rPr>
        <w:t>.</w:t>
      </w:r>
    </w:p>
    <w:p w:rsidR="002C3C28" w:rsidRDefault="002C3C28" w:rsidP="002C3C28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95997">
        <w:rPr>
          <w:color w:val="000000"/>
          <w:sz w:val="28"/>
          <w:szCs w:val="28"/>
        </w:rPr>
        <w:t xml:space="preserve"> Правильно </w:t>
      </w:r>
      <w:r>
        <w:rPr>
          <w:color w:val="000000"/>
          <w:sz w:val="28"/>
          <w:szCs w:val="28"/>
        </w:rPr>
        <w:t>указали</w:t>
      </w:r>
      <w:r w:rsidRPr="00B95997">
        <w:rPr>
          <w:color w:val="000000"/>
          <w:sz w:val="28"/>
          <w:szCs w:val="28"/>
        </w:rPr>
        <w:t xml:space="preserve"> количество посылок </w:t>
      </w:r>
      <w:r>
        <w:rPr>
          <w:color w:val="000000"/>
          <w:sz w:val="28"/>
          <w:szCs w:val="28"/>
        </w:rPr>
        <w:t>95</w:t>
      </w:r>
      <w:r w:rsidRPr="00A81AFD">
        <w:rPr>
          <w:color w:val="000000"/>
          <w:sz w:val="28"/>
          <w:szCs w:val="28"/>
        </w:rPr>
        <w:t>% учащихся</w:t>
      </w:r>
      <w:r w:rsidRPr="00B95997">
        <w:rPr>
          <w:color w:val="000000"/>
          <w:sz w:val="28"/>
          <w:szCs w:val="28"/>
        </w:rPr>
        <w:t xml:space="preserve"> </w:t>
      </w:r>
    </w:p>
    <w:p w:rsidR="002C3C28" w:rsidRDefault="002C3C28" w:rsidP="002C3C28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 сформулировали определение класса предметов 31% учащихся.</w:t>
      </w:r>
    </w:p>
    <w:p w:rsidR="002C3C28" w:rsidRDefault="002C3C28" w:rsidP="002C3C28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 сформулировать умозаключение смогли только 4% учащихся.</w:t>
      </w:r>
    </w:p>
    <w:p w:rsidR="002C3C28" w:rsidRDefault="002C3C28" w:rsidP="002C3C28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Оформили умозаключение в соответствии с логической схемой 9% учащихся.</w:t>
      </w:r>
    </w:p>
    <w:p w:rsidR="002C3C28" w:rsidRPr="00A81AFD" w:rsidRDefault="002C3C28" w:rsidP="002C3C28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A81AFD">
        <w:rPr>
          <w:color w:val="000000"/>
          <w:sz w:val="28"/>
          <w:szCs w:val="28"/>
        </w:rPr>
        <w:t xml:space="preserve">Все </w:t>
      </w:r>
      <w:r>
        <w:rPr>
          <w:color w:val="000000"/>
          <w:sz w:val="28"/>
          <w:szCs w:val="28"/>
        </w:rPr>
        <w:t>учащиеся (100%) уложились</w:t>
      </w:r>
      <w:r w:rsidRPr="00A81AFD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отведенное время</w:t>
      </w:r>
      <w:r w:rsidRPr="00A81AFD">
        <w:rPr>
          <w:color w:val="000000"/>
          <w:sz w:val="28"/>
          <w:szCs w:val="28"/>
        </w:rPr>
        <w:t>.</w:t>
      </w:r>
    </w:p>
    <w:p w:rsidR="002C3C28" w:rsidRDefault="002C3C28" w:rsidP="002C3C28">
      <w:pPr>
        <w:pStyle w:val="a5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346C95" w:rsidRDefault="00346C95" w:rsidP="0083212A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C3C28" w:rsidRDefault="002C3C28" w:rsidP="0083212A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Анализ результатов контрольного мероприятия</w:t>
      </w:r>
    </w:p>
    <w:p w:rsidR="002C3C28" w:rsidRDefault="002C3C28" w:rsidP="0083212A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69"/>
        <w:tblW w:w="0" w:type="auto"/>
        <w:tblLook w:val="04A0"/>
      </w:tblPr>
      <w:tblGrid>
        <w:gridCol w:w="1588"/>
        <w:gridCol w:w="1617"/>
        <w:gridCol w:w="1592"/>
        <w:gridCol w:w="1591"/>
        <w:gridCol w:w="1592"/>
        <w:gridCol w:w="1591"/>
      </w:tblGrid>
      <w:tr w:rsidR="00346C95" w:rsidTr="00346C95">
        <w:tc>
          <w:tcPr>
            <w:tcW w:w="1588" w:type="dxa"/>
            <w:vMerge w:val="restart"/>
            <w:vAlign w:val="center"/>
          </w:tcPr>
          <w:p w:rsidR="00346C95" w:rsidRPr="006B7409" w:rsidRDefault="00346C95" w:rsidP="00346C9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B7409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617" w:type="dxa"/>
            <w:vMerge w:val="restart"/>
            <w:vAlign w:val="center"/>
          </w:tcPr>
          <w:p w:rsidR="00346C95" w:rsidRPr="006B7409" w:rsidRDefault="00346C95" w:rsidP="00346C9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человек</w:t>
            </w:r>
          </w:p>
        </w:tc>
        <w:tc>
          <w:tcPr>
            <w:tcW w:w="6366" w:type="dxa"/>
            <w:gridSpan w:val="4"/>
          </w:tcPr>
          <w:p w:rsidR="00346C95" w:rsidRPr="006B7409" w:rsidRDefault="00346C95" w:rsidP="00346C9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Уровень</w:t>
            </w:r>
          </w:p>
        </w:tc>
      </w:tr>
      <w:tr w:rsidR="00346C95" w:rsidTr="00346C95">
        <w:tc>
          <w:tcPr>
            <w:tcW w:w="1588" w:type="dxa"/>
            <w:vMerge/>
          </w:tcPr>
          <w:p w:rsidR="00346C95" w:rsidRPr="006B7409" w:rsidRDefault="00346C95" w:rsidP="00346C95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346C95" w:rsidRDefault="00346C95" w:rsidP="00346C95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346C95" w:rsidRPr="006B7409" w:rsidRDefault="00346C95" w:rsidP="00346C9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591" w:type="dxa"/>
            <w:vAlign w:val="center"/>
          </w:tcPr>
          <w:p w:rsidR="00346C95" w:rsidRPr="006B7409" w:rsidRDefault="00346C95" w:rsidP="00346C9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592" w:type="dxa"/>
            <w:vAlign w:val="center"/>
          </w:tcPr>
          <w:p w:rsidR="00346C95" w:rsidRPr="006B7409" w:rsidRDefault="00346C95" w:rsidP="00346C9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ниже среднего</w:t>
            </w:r>
          </w:p>
        </w:tc>
        <w:tc>
          <w:tcPr>
            <w:tcW w:w="1591" w:type="dxa"/>
            <w:vAlign w:val="center"/>
          </w:tcPr>
          <w:p w:rsidR="00346C95" w:rsidRPr="006B7409" w:rsidRDefault="00346C95" w:rsidP="00346C9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низкий</w:t>
            </w:r>
          </w:p>
        </w:tc>
      </w:tr>
      <w:tr w:rsidR="00346C95" w:rsidTr="00346C95">
        <w:tc>
          <w:tcPr>
            <w:tcW w:w="1588" w:type="dxa"/>
          </w:tcPr>
          <w:p w:rsidR="00346C95" w:rsidRPr="006B7409" w:rsidRDefault="00346C95" w:rsidP="00346C9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346C95" w:rsidRPr="006B7409" w:rsidRDefault="00346C95" w:rsidP="00346C9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592" w:type="dxa"/>
          </w:tcPr>
          <w:p w:rsidR="00346C95" w:rsidRPr="006B7409" w:rsidRDefault="00346C95" w:rsidP="00346C9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14,3%</w:t>
            </w:r>
          </w:p>
        </w:tc>
        <w:tc>
          <w:tcPr>
            <w:tcW w:w="1591" w:type="dxa"/>
          </w:tcPr>
          <w:p w:rsidR="00346C95" w:rsidRPr="006B7409" w:rsidRDefault="00346C95" w:rsidP="00346C9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42,9%</w:t>
            </w:r>
          </w:p>
        </w:tc>
        <w:tc>
          <w:tcPr>
            <w:tcW w:w="1592" w:type="dxa"/>
          </w:tcPr>
          <w:p w:rsidR="00346C95" w:rsidRPr="006B7409" w:rsidRDefault="00346C95" w:rsidP="00346C9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38,1%</w:t>
            </w:r>
          </w:p>
        </w:tc>
        <w:tc>
          <w:tcPr>
            <w:tcW w:w="1591" w:type="dxa"/>
          </w:tcPr>
          <w:p w:rsidR="00346C95" w:rsidRPr="006B7409" w:rsidRDefault="00346C95" w:rsidP="00346C95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4,7%</w:t>
            </w:r>
          </w:p>
        </w:tc>
      </w:tr>
    </w:tbl>
    <w:p w:rsidR="00346C95" w:rsidRDefault="00346C95" w:rsidP="0083212A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46C95" w:rsidRDefault="00346C95" w:rsidP="0083212A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46C95" w:rsidRDefault="00346C95" w:rsidP="0083212A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46C95" w:rsidRDefault="00346C95" w:rsidP="0083212A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46C95" w:rsidRDefault="00346C95" w:rsidP="0083212A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C3C28" w:rsidRDefault="002C3C28" w:rsidP="0083212A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u w:val="single"/>
        </w:rPr>
        <w:drawing>
          <wp:inline distT="0" distB="0" distL="0" distR="0">
            <wp:extent cx="5791200" cy="3238500"/>
            <wp:effectExtent l="19050" t="0" r="1905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C3C28" w:rsidRDefault="002C3C28" w:rsidP="0083212A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C3C28" w:rsidRPr="00346C95" w:rsidRDefault="002C3C28" w:rsidP="00346C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C95">
        <w:rPr>
          <w:rFonts w:ascii="Times New Roman" w:hAnsi="Times New Roman" w:cs="Times New Roman"/>
          <w:color w:val="000000"/>
          <w:sz w:val="28"/>
          <w:szCs w:val="28"/>
        </w:rPr>
        <w:t>Таким образом, из 21 ученика 8 класса</w:t>
      </w:r>
      <w:r w:rsidR="00346C95" w:rsidRPr="00346C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6C95" w:rsidRPr="00346C95">
        <w:rPr>
          <w:rFonts w:ascii="Times New Roman" w:hAnsi="Times New Roman" w:cs="Times New Roman"/>
          <w:sz w:val="28"/>
          <w:szCs w:val="28"/>
        </w:rPr>
        <w:t xml:space="preserve">сформулировали умозаключение на </w:t>
      </w:r>
      <w:r w:rsidRPr="00346C95">
        <w:rPr>
          <w:rFonts w:ascii="Times New Roman" w:hAnsi="Times New Roman" w:cs="Times New Roman"/>
          <w:color w:val="000000"/>
          <w:sz w:val="28"/>
          <w:szCs w:val="28"/>
        </w:rPr>
        <w:t>высок</w:t>
      </w:r>
      <w:r w:rsidR="00346C95" w:rsidRPr="00346C95">
        <w:rPr>
          <w:rFonts w:ascii="Times New Roman" w:hAnsi="Times New Roman" w:cs="Times New Roman"/>
          <w:color w:val="000000"/>
          <w:sz w:val="28"/>
          <w:szCs w:val="28"/>
        </w:rPr>
        <w:t>ом уровне</w:t>
      </w:r>
      <w:r w:rsidRPr="00346C95">
        <w:rPr>
          <w:rFonts w:ascii="Times New Roman" w:hAnsi="Times New Roman" w:cs="Times New Roman"/>
          <w:color w:val="000000"/>
          <w:sz w:val="28"/>
          <w:szCs w:val="28"/>
        </w:rPr>
        <w:t xml:space="preserve"> 3 учени</w:t>
      </w:r>
      <w:r w:rsidR="00346C95" w:rsidRPr="00346C95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="00CE5AF9" w:rsidRPr="00346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346C95">
        <w:rPr>
          <w:rFonts w:ascii="Times New Roman" w:hAnsi="Times New Roman" w:cs="Times New Roman"/>
          <w:color w:val="000000"/>
          <w:sz w:val="28"/>
          <w:szCs w:val="28"/>
        </w:rPr>
        <w:t>14,3</w:t>
      </w:r>
      <w:r w:rsidR="00CE5AF9" w:rsidRPr="00346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</w:t>
      </w:r>
      <w:r w:rsidR="00346C95" w:rsidRPr="00346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среднем уровне</w:t>
      </w:r>
      <w:r w:rsidR="00CE5AF9" w:rsidRPr="00346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6C95" w:rsidRPr="00346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учащихся (42,9%), ниже</w:t>
      </w:r>
      <w:r w:rsidRPr="00346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</w:t>
      </w:r>
      <w:r w:rsidR="00346C95" w:rsidRPr="00346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учащихся (38,1%), на </w:t>
      </w:r>
      <w:r w:rsidR="00346C95" w:rsidRPr="00346C95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низком уровне -1 ученик (4,7</w:t>
      </w:r>
      <w:r w:rsidRPr="00346C95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:rsidR="002C3C28" w:rsidRDefault="00346C95" w:rsidP="00346C95">
      <w:pPr>
        <w:spacing w:after="0" w:line="240" w:lineRule="auto"/>
        <w:ind w:firstLine="708"/>
        <w:jc w:val="both"/>
        <w:rPr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10098">
        <w:rPr>
          <w:rFonts w:ascii="Times New Roman" w:hAnsi="Times New Roman" w:cs="Times New Roman"/>
          <w:sz w:val="28"/>
          <w:szCs w:val="28"/>
        </w:rPr>
        <w:t xml:space="preserve">пробация контрольных материалов показала, что необходимо продолжить обучение школьников 8 классов формулировать умозаключение </w:t>
      </w:r>
      <w:r w:rsidRPr="00346C95">
        <w:rPr>
          <w:rFonts w:ascii="Times New Roman" w:hAnsi="Times New Roman" w:cs="Times New Roman"/>
          <w:sz w:val="28"/>
          <w:szCs w:val="28"/>
        </w:rPr>
        <w:t>индуктивного типа на основе посылок, следующих из текста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C28" w:rsidRDefault="002C3C28" w:rsidP="00346C95">
      <w:pPr>
        <w:pStyle w:val="a5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2C3C28" w:rsidRDefault="002C3C28" w:rsidP="0083212A">
      <w:pPr>
        <w:pStyle w:val="a5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102434" w:rsidRDefault="00102434" w:rsidP="0083212A">
      <w:pPr>
        <w:pStyle w:val="a5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102434" w:rsidRDefault="00102434" w:rsidP="0083212A">
      <w:pPr>
        <w:pStyle w:val="a5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102434" w:rsidRDefault="00102434" w:rsidP="0083212A">
      <w:pPr>
        <w:pStyle w:val="a5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102434" w:rsidRDefault="00102434" w:rsidP="0083212A">
      <w:pPr>
        <w:pStyle w:val="a5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102434" w:rsidRDefault="00102434" w:rsidP="0083212A">
      <w:pPr>
        <w:pStyle w:val="a5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102434" w:rsidRDefault="00102434" w:rsidP="0083212A">
      <w:pPr>
        <w:pStyle w:val="a5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102434" w:rsidRDefault="00102434" w:rsidP="0083212A">
      <w:pPr>
        <w:pStyle w:val="a5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102434" w:rsidRDefault="00102434" w:rsidP="0083212A">
      <w:pPr>
        <w:pStyle w:val="a5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102434" w:rsidRDefault="00102434" w:rsidP="0083212A">
      <w:pPr>
        <w:pStyle w:val="a5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102434" w:rsidRDefault="00102434" w:rsidP="0083212A">
      <w:pPr>
        <w:pStyle w:val="a5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102434" w:rsidRDefault="00102434" w:rsidP="0083212A">
      <w:pPr>
        <w:pStyle w:val="a5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102434" w:rsidRDefault="00102434" w:rsidP="0083212A">
      <w:pPr>
        <w:pStyle w:val="a5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102434" w:rsidRDefault="00102434" w:rsidP="0083212A">
      <w:pPr>
        <w:pStyle w:val="a5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102434" w:rsidRPr="00CE5AF9" w:rsidRDefault="00102434" w:rsidP="00102434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E5AF9">
        <w:rPr>
          <w:b/>
          <w:color w:val="000000"/>
          <w:sz w:val="28"/>
          <w:szCs w:val="28"/>
        </w:rPr>
        <w:lastRenderedPageBreak/>
        <w:t>Фотографии с мероприятия</w:t>
      </w:r>
    </w:p>
    <w:p w:rsidR="00CE5AF9" w:rsidRDefault="00CE5AF9" w:rsidP="0083212A">
      <w:pPr>
        <w:pStyle w:val="a5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CE5AF9" w:rsidRDefault="00CE5AF9" w:rsidP="0083212A">
      <w:pPr>
        <w:pStyle w:val="a5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-19328</wp:posOffset>
            </wp:positionH>
            <wp:positionV relativeFrom="paragraph">
              <wp:posOffset>179815</wp:posOffset>
            </wp:positionV>
            <wp:extent cx="3195265" cy="2408914"/>
            <wp:effectExtent l="304800" t="266700" r="328985" b="258086"/>
            <wp:wrapNone/>
            <wp:docPr id="14" name="Рисунок 13" descr="SAM_2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26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5265" cy="240891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E5AF9" w:rsidRDefault="00CE5AF9" w:rsidP="0083212A">
      <w:pPr>
        <w:pStyle w:val="a5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2924175</wp:posOffset>
            </wp:positionV>
            <wp:extent cx="3205480" cy="2416810"/>
            <wp:effectExtent l="285750" t="266700" r="318770" b="269240"/>
            <wp:wrapTight wrapText="bothSides">
              <wp:wrapPolygon edited="0">
                <wp:start x="1926" y="-2384"/>
                <wp:lineTo x="770" y="-2043"/>
                <wp:lineTo x="-1284" y="-341"/>
                <wp:lineTo x="-1284" y="341"/>
                <wp:lineTo x="-1797" y="2043"/>
                <wp:lineTo x="-1926" y="22133"/>
                <wp:lineTo x="-1027" y="24006"/>
                <wp:lineTo x="-642" y="24006"/>
                <wp:lineTo x="19769" y="24006"/>
                <wp:lineTo x="20282" y="24006"/>
                <wp:lineTo x="22464" y="22474"/>
                <wp:lineTo x="22464" y="22133"/>
                <wp:lineTo x="22593" y="22133"/>
                <wp:lineTo x="23491" y="19580"/>
                <wp:lineTo x="23491" y="19409"/>
                <wp:lineTo x="23620" y="16855"/>
                <wp:lineTo x="23620" y="511"/>
                <wp:lineTo x="23748" y="-341"/>
                <wp:lineTo x="22849" y="-2043"/>
                <wp:lineTo x="22208" y="-2384"/>
                <wp:lineTo x="1926" y="-2384"/>
              </wp:wrapPolygon>
            </wp:wrapTight>
            <wp:docPr id="13" name="Рисунок 12" descr="SAM_2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26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5480" cy="24168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3801110</wp:posOffset>
            </wp:positionH>
            <wp:positionV relativeFrom="paragraph">
              <wp:posOffset>13970</wp:posOffset>
            </wp:positionV>
            <wp:extent cx="3087370" cy="2326640"/>
            <wp:effectExtent l="304800" t="266700" r="322580" b="264160"/>
            <wp:wrapTight wrapText="bothSides">
              <wp:wrapPolygon edited="0">
                <wp:start x="1999" y="-2476"/>
                <wp:lineTo x="933" y="-2299"/>
                <wp:lineTo x="-1333" y="-354"/>
                <wp:lineTo x="-2132" y="6013"/>
                <wp:lineTo x="-1866" y="22991"/>
                <wp:lineTo x="-800" y="24052"/>
                <wp:lineTo x="-666" y="24052"/>
                <wp:lineTo x="19858" y="24052"/>
                <wp:lineTo x="20125" y="24052"/>
                <wp:lineTo x="21724" y="23168"/>
                <wp:lineTo x="21724" y="22991"/>
                <wp:lineTo x="21991" y="22991"/>
                <wp:lineTo x="23457" y="20515"/>
                <wp:lineTo x="23457" y="20162"/>
                <wp:lineTo x="23724" y="17509"/>
                <wp:lineTo x="23724" y="531"/>
                <wp:lineTo x="23857" y="-354"/>
                <wp:lineTo x="22924" y="-2122"/>
                <wp:lineTo x="22258" y="-2476"/>
                <wp:lineTo x="1999" y="-2476"/>
              </wp:wrapPolygon>
            </wp:wrapTight>
            <wp:docPr id="11" name="Рисунок 10" descr="SAM_2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26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370" cy="23266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85725</wp:posOffset>
            </wp:positionV>
            <wp:extent cx="3101340" cy="2339975"/>
            <wp:effectExtent l="266700" t="266700" r="327660" b="269875"/>
            <wp:wrapTight wrapText="bothSides">
              <wp:wrapPolygon edited="0">
                <wp:start x="1990" y="-2462"/>
                <wp:lineTo x="929" y="-2286"/>
                <wp:lineTo x="-1327" y="-352"/>
                <wp:lineTo x="-1327" y="352"/>
                <wp:lineTo x="-1857" y="2110"/>
                <wp:lineTo x="-1857" y="22860"/>
                <wp:lineTo x="-929" y="24091"/>
                <wp:lineTo x="-663" y="24091"/>
                <wp:lineTo x="19902" y="24091"/>
                <wp:lineTo x="20167" y="24091"/>
                <wp:lineTo x="22025" y="23036"/>
                <wp:lineTo x="22025" y="22860"/>
                <wp:lineTo x="22157" y="22860"/>
                <wp:lineTo x="23484" y="20223"/>
                <wp:lineTo x="23484" y="20047"/>
                <wp:lineTo x="23749" y="17409"/>
                <wp:lineTo x="23749" y="528"/>
                <wp:lineTo x="23882" y="-352"/>
                <wp:lineTo x="22953" y="-2110"/>
                <wp:lineTo x="22290" y="-2462"/>
                <wp:lineTo x="1990" y="-2462"/>
              </wp:wrapPolygon>
            </wp:wrapTight>
            <wp:docPr id="12" name="Рисунок 11" descr="SAM_2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26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1340" cy="23399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E5AF9" w:rsidRDefault="00CE5AF9" w:rsidP="0083212A">
      <w:pPr>
        <w:pStyle w:val="a5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CE5AF9" w:rsidRDefault="00CE5AF9" w:rsidP="0083212A">
      <w:pPr>
        <w:pStyle w:val="a5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102434" w:rsidRDefault="00102434" w:rsidP="0083212A">
      <w:pPr>
        <w:pStyle w:val="a5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102434" w:rsidRDefault="00102434" w:rsidP="0083212A">
      <w:pPr>
        <w:pStyle w:val="a5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102434" w:rsidRDefault="00102434" w:rsidP="0083212A">
      <w:pPr>
        <w:pStyle w:val="a5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102434" w:rsidRDefault="00102434" w:rsidP="0083212A">
      <w:pPr>
        <w:pStyle w:val="a5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102434" w:rsidRDefault="00102434" w:rsidP="0083212A">
      <w:pPr>
        <w:pStyle w:val="a5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102434" w:rsidRDefault="00102434" w:rsidP="0083212A">
      <w:pPr>
        <w:pStyle w:val="a5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102434" w:rsidRDefault="00102434" w:rsidP="0083212A">
      <w:pPr>
        <w:pStyle w:val="a5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102434" w:rsidRDefault="00102434" w:rsidP="0083212A">
      <w:pPr>
        <w:pStyle w:val="a5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102434" w:rsidRDefault="00102434" w:rsidP="0083212A">
      <w:pPr>
        <w:pStyle w:val="a5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102434" w:rsidRDefault="00102434" w:rsidP="0083212A">
      <w:pPr>
        <w:pStyle w:val="a5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sectPr w:rsidR="00102434" w:rsidSect="00346C95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7522"/>
    <w:multiLevelType w:val="hybridMultilevel"/>
    <w:tmpl w:val="C7BC1C20"/>
    <w:lvl w:ilvl="0" w:tplc="61C66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03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00C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C5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C24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0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169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84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183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5F4634"/>
    <w:multiLevelType w:val="hybridMultilevel"/>
    <w:tmpl w:val="DD4A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A3480"/>
    <w:multiLevelType w:val="hybridMultilevel"/>
    <w:tmpl w:val="7AC69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453E"/>
    <w:rsid w:val="00102434"/>
    <w:rsid w:val="002C3C28"/>
    <w:rsid w:val="00346C95"/>
    <w:rsid w:val="00461C27"/>
    <w:rsid w:val="006B7409"/>
    <w:rsid w:val="0083212A"/>
    <w:rsid w:val="00832E8A"/>
    <w:rsid w:val="0087538C"/>
    <w:rsid w:val="008E453E"/>
    <w:rsid w:val="009B418D"/>
    <w:rsid w:val="00A44606"/>
    <w:rsid w:val="00B93AC7"/>
    <w:rsid w:val="00B95997"/>
    <w:rsid w:val="00CE5AF9"/>
    <w:rsid w:val="00D23BB0"/>
    <w:rsid w:val="00F9784E"/>
    <w:rsid w:val="00FB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30"/>
        <o:r id="V:Rule7" type="connector" idref="#_x0000_s1026"/>
        <o:r id="V:Rule8" type="connector" idref="#_x0000_s1029"/>
        <o:r id="V:Rule9" type="connector" idref="#_x0000_s1028"/>
        <o:r id="V:Rule1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5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E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B7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6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0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уч-ся</c:v>
                </c:pt>
              </c:strCache>
            </c:strRef>
          </c:tx>
          <c:spPr>
            <a:gradFill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0"/>
            </a:gradFill>
          </c:spPr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ниже среднего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14.3</c:v>
                </c:pt>
                <c:pt idx="1">
                  <c:v>42.9</c:v>
                </c:pt>
                <c:pt idx="2">
                  <c:v>38.1</c:v>
                </c:pt>
                <c:pt idx="3">
                  <c:v>4.7</c:v>
                </c:pt>
              </c:numCache>
            </c:numRef>
          </c:val>
        </c:ser>
        <c:axId val="156031232"/>
        <c:axId val="156037120"/>
      </c:barChart>
      <c:catAx>
        <c:axId val="156031232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6037120"/>
        <c:crosses val="autoZero"/>
        <c:auto val="1"/>
        <c:lblAlgn val="ctr"/>
        <c:lblOffset val="100"/>
      </c:catAx>
      <c:valAx>
        <c:axId val="156037120"/>
        <c:scaling>
          <c:orientation val="minMax"/>
        </c:scaling>
        <c:axPos val="b"/>
        <c:majorGridlines/>
        <c:numFmt formatCode="General" sourceLinked="1"/>
        <c:tickLblPos val="nextTo"/>
        <c:crossAx val="1560312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Скопина</cp:lastModifiedBy>
  <cp:revision>2</cp:revision>
  <dcterms:created xsi:type="dcterms:W3CDTF">2020-12-12T18:20:00Z</dcterms:created>
  <dcterms:modified xsi:type="dcterms:W3CDTF">2020-12-12T18:20:00Z</dcterms:modified>
</cp:coreProperties>
</file>